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SAIDA</w:t>
      </w:r>
    </w:p>
    <w:p>
      <w:r>
        <w:rPr>
          <w:rFonts w:ascii="Garamond" w:hAnsi="Garamond"/>
          <w:b w:val="0"/>
          <w:color w:val="71717A"/>
          <w:sz w:val="24"/>
        </w:rPr>
        <w:t>Senior SAP S/4HANA FI/CO/FM/PS Consultant</w:t>
      </w:r>
    </w:p>
    <w:p>
      <w:pPr>
        <w:spacing w:before="200" w:after="60"/>
      </w:pPr>
      <w:r>
        <w:rPr>
          <w:rFonts w:ascii="Garamond" w:hAnsi="Garamond"/>
          <w:b/>
          <w:color w:val="1E3A8A"/>
          <w:sz w:val="22"/>
        </w:rPr>
        <w:t>SUMMARY</w:t>
      </w:r>
    </w:p>
    <w:p>
      <w:r>
        <w:rPr>
          <w:rFonts w:ascii="Garamond" w:hAnsi="Garamond"/>
          <w:b w:val="0"/>
          <w:color w:val="2A2A2A"/>
          <w:sz w:val="22"/>
        </w:rPr>
        <w:t>SAP S/4HANA FI/CO/FM/PS Consultant, Finance Solution Architect, and SAP Project Manager with 24+ years of professional experience, including 20+ years in SAP consulting and 4 years in core finance and accounting. Specialized in SAP Finance (FI), Controlling (CO), Funds Management (FM), and Project Systems (PS) with strong expertise in solution architecture, SAP Activate methodology, and global program delivery. Delivered multiple SAP S/4HANA transformation programs including greenfield implementations, migrations, and carve-outs across UAE, Saudi Arabia, Qatar, Singapore, Malaysia, and India for major organizations including government entities, oil &amp; gas companies, and multinational enterprises.</w:t>
      </w:r>
    </w:p>
    <w:p>
      <w:pPr>
        <w:spacing w:before="200" w:after="60"/>
      </w:pPr>
      <w:r>
        <w:rPr>
          <w:rFonts w:ascii="Garamond" w:hAnsi="Garamond"/>
          <w:b/>
          <w:color w:val="1E3A8A"/>
          <w:sz w:val="22"/>
        </w:rPr>
        <w:t>SKILLS</w:t>
      </w:r>
    </w:p>
    <w:p>
      <w:r>
        <w:rPr>
          <w:rFonts w:ascii="Garamond" w:hAnsi="Garamond"/>
          <w:b w:val="0"/>
          <w:color w:val="71717A"/>
          <w:sz w:val="22"/>
        </w:rPr>
        <w:t>SAP S/4HANA  |  SAP Finance (FI)  |  SAP Controlling (CO)  |  SAP Funds Management (FM)  |  SAP Project Systems (PS)  |  Finance Solution Architecture  |  SAP Project Management  |  SAP Activate Methodology  |  ASAP Methodology  |  General Ledger (FI-GL)  |  New General Ledger  |  Universal Journal  |  Accounts Receivable (FI-AR)  |  Accounts Payable (FI-AP)  |  Asset Accounting (FI-AA)  |  Credit Management  |  Electronic Bank Statement (EBS)  |  Cost Element Accounting  |  Cost Centre Accounting  |  Profit Center Accounting  |  Profitability Analysis (CO-PA)  |  Product Costing  |  Cost Object Controlling  |  Budget Control System  |  Document Splitting  |  Parallel Accounting  |  Segment Reporting  |  Legacy Transfer Migration Cockpit (LTMC)  |  LSMW  |  BDC  |  BAPI  |  IDOC  |  Fiori Apps  |  Report Painter  |  Open Text Vendor Invoice Management (VIM)  |  HP Quality Center  |  SAP Test Acceleration and Optimization (SAP TAO)  |  uPerform  |  SAP Analytics Cloud (SAC)  |  Integration (FI-CO-SD-MM-HR-PP-PM-CS-AM-PS)  |  Financial Process Transformation  |  Solution Design  |  Presales  |  Stakeholder Management</w:t>
      </w:r>
    </w:p>
    <w:p>
      <w:pPr>
        <w:spacing w:before="200" w:after="60"/>
      </w:pPr>
      <w:r>
        <w:rPr>
          <w:rFonts w:ascii="Garamond" w:hAnsi="Garamond"/>
          <w:b/>
          <w:color w:val="1E3A8A"/>
          <w:sz w:val="22"/>
        </w:rPr>
        <w:t>EXPERIENCE</w:t>
      </w:r>
    </w:p>
    <w:p>
      <w:r>
        <w:rPr>
          <w:rFonts w:ascii="Garamond" w:hAnsi="Garamond"/>
          <w:b/>
          <w:color w:val="3F3F46"/>
          <w:sz w:val="22"/>
        </w:rPr>
        <w:t>SAP Finance Solution Architect / SAP Project Manager — Exalogic Consulting</w:t>
      </w:r>
    </w:p>
    <w:p>
      <w:r>
        <w:rPr>
          <w:rFonts w:ascii="Garamond" w:hAnsi="Garamond"/>
          <w:b w:val="0"/>
          <w:color w:val="9CA3AF"/>
          <w:sz w:val="20"/>
        </w:rPr>
        <w:t>May 2025 – Present  •  Dubai, UAE</w:t>
      </w:r>
    </w:p>
    <w:p>
      <w:r>
        <w:rPr>
          <w:rFonts w:ascii="Garamond" w:hAnsi="Garamond"/>
          <w:b w:val="0"/>
          <w:color w:val="2A2A2A"/>
          <w:sz w:val="22"/>
        </w:rPr>
        <w:t>Leading SAP S/4HANA 2023 greenfield implementation for SLC, Sharjah, UAE, serving as both solution architect and project manager. Responsible for defining solution architecture and design for SAP FI and CO modules while ensuring alignment with business objectives and compliance requirements. Managing cross-functional module integration including MM, SD, HCM Payroll, and SAP Analytics Cloud.</w:t>
      </w:r>
    </w:p>
    <w:p>
      <w:pPr>
        <w:pStyle w:val="ListBullet"/>
      </w:pPr>
      <w:r>
        <w:rPr>
          <w:rFonts w:ascii="Garamond" w:hAnsi="Garamond"/>
          <w:color w:val="71717A"/>
          <w:sz w:val="20"/>
        </w:rPr>
        <w:t>Led solution architecture and design for SAP FI and CO modules, ensuring alignment with business objectives and compliance requirements</w:t>
      </w:r>
    </w:p>
    <w:p>
      <w:pPr>
        <w:pStyle w:val="ListBullet"/>
      </w:pPr>
      <w:r>
        <w:rPr>
          <w:rFonts w:ascii="Garamond" w:hAnsi="Garamond"/>
          <w:color w:val="71717A"/>
          <w:sz w:val="20"/>
        </w:rPr>
        <w:t>Managed end-to-end integration with cross-functional modules including Materials Management (MM), Sales &amp; Distribution (SD), Payroll (HCM), and SAP Analytics Cloud (SAC)</w:t>
      </w:r>
    </w:p>
    <w:p>
      <w:r>
        <w:rPr>
          <w:rFonts w:ascii="Garamond" w:hAnsi="Garamond"/>
          <w:b/>
          <w:color w:val="3F3F46"/>
          <w:sz w:val="22"/>
        </w:rPr>
        <w:t>SAP Finance Solution Architect / SAP Project Manager — Ernst &amp; Young (EY) Consulting</w:t>
      </w:r>
    </w:p>
    <w:p>
      <w:r>
        <w:rPr>
          <w:rFonts w:ascii="Garamond" w:hAnsi="Garamond"/>
          <w:b w:val="0"/>
          <w:color w:val="9CA3AF"/>
          <w:sz w:val="20"/>
        </w:rPr>
        <w:t>Jul 2021 – Feb 2025  •  Dubai, UAE</w:t>
      </w:r>
    </w:p>
    <w:p>
      <w:r>
        <w:rPr>
          <w:rFonts w:ascii="Garamond" w:hAnsi="Garamond"/>
          <w:b w:val="0"/>
          <w:color w:val="2A2A2A"/>
          <w:sz w:val="22"/>
        </w:rPr>
        <w:t>Served as SAP Finance Solution Architect and Project Manager across multiple high-profile enterprise implementations spanning government, energy, and industrial sectors in the Middle East. Led complex SAP S/4HANA programs including greenfield implementations, carve-outs, migrations, and enhancements for organizations including Ministry of Foreign Affairs (UAE), First Mills Company (Saudi Arabia), Saudi Aramco, Emirates Steel Arkan, and Hikma Pharmaceuticals across six countries, delivering solution architecture for Finance, Controlling, and Project Systems modules while managing project governance and stakeholder alignment.</w:t>
      </w:r>
    </w:p>
    <w:p>
      <w:pPr>
        <w:pStyle w:val="ListBullet"/>
      </w:pPr>
      <w:r>
        <w:rPr>
          <w:rFonts w:ascii="Garamond" w:hAnsi="Garamond"/>
          <w:color w:val="71717A"/>
          <w:sz w:val="20"/>
        </w:rPr>
        <w:t>Solution architect for SAP Finance (FI) – Asset Accounting (AA) and Project System (PS) for Ministry of Foreign Affairs (MOFA), Abu Dhabi - SAP S/4 HANA Enhancement (March 2024 to December 2024)</w:t>
      </w:r>
    </w:p>
    <w:p>
      <w:pPr>
        <w:pStyle w:val="ListBullet"/>
      </w:pPr>
      <w:r>
        <w:rPr>
          <w:rFonts w:ascii="Garamond" w:hAnsi="Garamond"/>
          <w:color w:val="71717A"/>
          <w:sz w:val="20"/>
        </w:rPr>
        <w:t>Led SAP Project implementation quality review for First Mills Company, Saudi Arabia - SAP S/4 HANA Cloud Implementation (March 2024 to December 2024)</w:t>
      </w:r>
    </w:p>
    <w:p>
      <w:pPr>
        <w:pStyle w:val="ListBullet"/>
      </w:pPr>
      <w:r>
        <w:rPr>
          <w:rFonts w:ascii="Garamond" w:hAnsi="Garamond"/>
          <w:color w:val="71717A"/>
          <w:sz w:val="20"/>
        </w:rPr>
        <w:t>Solution architect for Finance (FI), Controlling (CO), and Project Systems (PS) for Saudi Aramco, Saudi Arabia - SAP S/4 HANA Carveout Implementation (March 2023 to January 2024)</w:t>
      </w:r>
    </w:p>
    <w:p>
      <w:pPr>
        <w:pStyle w:val="ListBullet"/>
      </w:pPr>
      <w:r>
        <w:rPr>
          <w:rFonts w:ascii="Garamond" w:hAnsi="Garamond"/>
          <w:color w:val="71717A"/>
          <w:sz w:val="20"/>
        </w:rPr>
        <w:t>Worked as Project Manager / Solution Architect for Emirates Steel Arkan, Abu Dhabi - SAP Migration (August 2022 to February 2023)</w:t>
      </w:r>
    </w:p>
    <w:p>
      <w:pPr>
        <w:pStyle w:val="ListBullet"/>
      </w:pPr>
      <w:r>
        <w:rPr>
          <w:rFonts w:ascii="Garamond" w:hAnsi="Garamond"/>
          <w:color w:val="71717A"/>
          <w:sz w:val="20"/>
        </w:rPr>
        <w:t>Led Electronic Bank Statement (EBS) Implementation for 6 countries for Hikma, Jordan (June 2020 to June 2021)</w:t>
      </w:r>
    </w:p>
    <w:p>
      <w:r>
        <w:rPr>
          <w:rFonts w:ascii="Garamond" w:hAnsi="Garamond"/>
          <w:b/>
          <w:color w:val="3F3F46"/>
          <w:sz w:val="22"/>
        </w:rPr>
        <w:t>SAP Functional Consultant - FICO — ADNOC (Through Utopia Middle East FZ LLC)</w:t>
      </w:r>
    </w:p>
    <w:p>
      <w:r>
        <w:rPr>
          <w:rFonts w:ascii="Garamond" w:hAnsi="Garamond"/>
          <w:b w:val="0"/>
          <w:color w:val="9CA3AF"/>
          <w:sz w:val="20"/>
        </w:rPr>
        <w:t>Jun 2020 – Jun 2021  •  Abu Dhabi, UAE</w:t>
      </w:r>
    </w:p>
    <w:p>
      <w:r>
        <w:rPr>
          <w:rFonts w:ascii="Garamond" w:hAnsi="Garamond"/>
          <w:b w:val="0"/>
          <w:color w:val="2A2A2A"/>
          <w:sz w:val="22"/>
        </w:rPr>
        <w:t>Served as SAP Functional Consultant for FICO on ADNOC's S/4HANA 1709 (ONE ERP) Implementation, supporting two companies: ADNOC Gas Processing (AGP) and Offshore. Responsible for implementing and configuring comprehensive Finance modules including New GL, AR, AP, Bank Account Management, Cash Operations, and New Asset Accounting, along with Controlling modules (CC, IO, PA, PC), Project Systems, Fund Management, Joint Venture Accounting, and Real Estate modules.</w:t>
      </w:r>
    </w:p>
    <w:p>
      <w:pPr>
        <w:pStyle w:val="ListBullet"/>
      </w:pPr>
      <w:r>
        <w:rPr>
          <w:rFonts w:ascii="Garamond" w:hAnsi="Garamond"/>
          <w:color w:val="71717A"/>
          <w:sz w:val="20"/>
        </w:rPr>
        <w:t>Implemented Finance modules: New GL, AR, AP, Bank Account Management, Cash Operations, New Asset Accounting for ADNOC Gas Processing (AGP) and Offshore</w:t>
      </w:r>
    </w:p>
    <w:p>
      <w:pPr>
        <w:pStyle w:val="ListBullet"/>
      </w:pPr>
      <w:r>
        <w:rPr>
          <w:rFonts w:ascii="Garamond" w:hAnsi="Garamond"/>
          <w:color w:val="71717A"/>
          <w:sz w:val="20"/>
        </w:rPr>
        <w:t>Configured Controlling modules: Cost Center Accounting (CC), Internal Orders (IO), Profitability Analysis (PA), Profit Center (PC)</w:t>
      </w:r>
    </w:p>
    <w:p>
      <w:pPr>
        <w:pStyle w:val="ListBullet"/>
      </w:pPr>
      <w:r>
        <w:rPr>
          <w:rFonts w:ascii="Garamond" w:hAnsi="Garamond"/>
          <w:color w:val="71717A"/>
          <w:sz w:val="20"/>
        </w:rPr>
        <w:t>Delivered Project Systems, Fund Management, Joint Venture Accounting, and Real Estate module implementations</w:t>
      </w:r>
    </w:p>
    <w:p>
      <w:r>
        <w:rPr>
          <w:rFonts w:ascii="Garamond" w:hAnsi="Garamond"/>
          <w:b/>
          <w:color w:val="3F3F46"/>
          <w:sz w:val="22"/>
        </w:rPr>
        <w:t>SAP S/4HANA Finance Lead Consultant — Inflexion Infotech Consultancy LLC</w:t>
      </w:r>
    </w:p>
    <w:p>
      <w:r>
        <w:rPr>
          <w:rFonts w:ascii="Garamond" w:hAnsi="Garamond"/>
          <w:b w:val="0"/>
          <w:color w:val="9CA3AF"/>
          <w:sz w:val="20"/>
        </w:rPr>
        <w:t>Jun 2019 – Apr 2020  •  Abu Dhabi, UAE</w:t>
      </w:r>
    </w:p>
    <w:p>
      <w:r>
        <w:rPr>
          <w:rFonts w:ascii="Garamond" w:hAnsi="Garamond"/>
          <w:b w:val="0"/>
          <w:color w:val="2A2A2A"/>
          <w:sz w:val="22"/>
        </w:rPr>
        <w:t>Led SAP S/4HANA 1909 Finance implementation for Etimad Holding, Abu Dhabi, serving as the Finance Lead Consultant. Responsible for implementing comprehensive Finance modules including New GL, AR, AP, Bank Account Management, Cash Operations, and New Asset Accounting, along with Controlling modules (CC, IO, PA, PC). Managed integration with Sales, Material Management, EWM, HR, and Customer Service modules.</w:t>
      </w:r>
    </w:p>
    <w:p>
      <w:pPr>
        <w:pStyle w:val="ListBullet"/>
      </w:pPr>
      <w:r>
        <w:rPr>
          <w:rFonts w:ascii="Garamond" w:hAnsi="Garamond"/>
          <w:color w:val="71717A"/>
          <w:sz w:val="20"/>
        </w:rPr>
        <w:t>Led Finance module implementation: New GL, AR, AP, Bank Account Management, Cash Operations, New Asset Accounting</w:t>
      </w:r>
    </w:p>
    <w:p>
      <w:pPr>
        <w:pStyle w:val="ListBullet"/>
      </w:pPr>
      <w:r>
        <w:rPr>
          <w:rFonts w:ascii="Garamond" w:hAnsi="Garamond"/>
          <w:color w:val="71717A"/>
          <w:sz w:val="20"/>
        </w:rPr>
        <w:t>Configured Controlling modules: Cost Center (CC), Internal Orders (IO), Profitability Analysis (PA), Profit Center (PC)</w:t>
      </w:r>
    </w:p>
    <w:p>
      <w:pPr>
        <w:pStyle w:val="ListBullet"/>
      </w:pPr>
      <w:r>
        <w:rPr>
          <w:rFonts w:ascii="Garamond" w:hAnsi="Garamond"/>
          <w:color w:val="71717A"/>
          <w:sz w:val="20"/>
        </w:rPr>
        <w:t>Managed integration with Sales, Material Management, EWM, HR, and Customer Service modules</w:t>
      </w:r>
    </w:p>
    <w:p>
      <w:r>
        <w:rPr>
          <w:rFonts w:ascii="Garamond" w:hAnsi="Garamond"/>
          <w:b/>
          <w:color w:val="3F3F46"/>
          <w:sz w:val="22"/>
        </w:rPr>
        <w:t>Senior SAP S/4HANA FI/CO/FM/PS Consultant — Tyconz (Currently PWC Middle East)</w:t>
      </w:r>
    </w:p>
    <w:p>
      <w:r>
        <w:rPr>
          <w:rFonts w:ascii="Garamond" w:hAnsi="Garamond"/>
          <w:b w:val="0"/>
          <w:color w:val="9CA3AF"/>
          <w:sz w:val="20"/>
        </w:rPr>
        <w:t>Aug 2017 – May 2019  •  Doha, Qatar</w:t>
      </w:r>
    </w:p>
    <w:p>
      <w:r>
        <w:rPr>
          <w:rFonts w:ascii="Garamond" w:hAnsi="Garamond"/>
          <w:b w:val="0"/>
          <w:color w:val="2A2A2A"/>
          <w:sz w:val="22"/>
        </w:rPr>
        <w:t>Delivered multiple SAP S/4HANA implementations and migration projects in Qatar as Senior Consultant, including S/4HANA 1809 greenfield implementation for Barzan Holdings, enhancement projects for ORYX GTL (including VAT implementation), S/4HANA 1610 implementation for Al Sawari Holding, and ECC to S/4HANA 1610 migration for ORYX GTL. Led implementation of Finance (New GL, AR, AP, Banking, AA), Controlling (CC, IO, PA, PC), Project Systems, and Fund Management modules with integration across Sales, MM, and HR.</w:t>
      </w:r>
    </w:p>
    <w:p>
      <w:pPr>
        <w:pStyle w:val="ListBullet"/>
      </w:pPr>
      <w:r>
        <w:rPr>
          <w:rFonts w:ascii="Garamond" w:hAnsi="Garamond"/>
          <w:color w:val="71717A"/>
          <w:sz w:val="20"/>
        </w:rPr>
        <w:t>Delivered S/4HANA 1809 Implementation for Barzan Holdings covering Finance (New GL, AR, AP, Banking, AA), Controlling (CC, IO, PA, PC), Project Systems (PS), and Fund Management (FM) with integration to Sales, MM, and HR (November 2018 to May 2019)</w:t>
      </w:r>
    </w:p>
    <w:p>
      <w:pPr>
        <w:pStyle w:val="ListBullet"/>
      </w:pPr>
      <w:r>
        <w:rPr>
          <w:rFonts w:ascii="Garamond" w:hAnsi="Garamond"/>
          <w:color w:val="71717A"/>
          <w:sz w:val="20"/>
        </w:rPr>
        <w:t>Led VAT implementation enhancement for ORYX GTL S/4HANA environment (May 2018 to October 2018)</w:t>
      </w:r>
    </w:p>
    <w:p>
      <w:pPr>
        <w:pStyle w:val="ListBullet"/>
      </w:pPr>
      <w:r>
        <w:rPr>
          <w:rFonts w:ascii="Garamond" w:hAnsi="Garamond"/>
          <w:color w:val="71717A"/>
          <w:sz w:val="20"/>
        </w:rPr>
        <w:t>Implemented S/4HANA 1610 for Al Sawari Holding covering Finance, Controlling, and Project Systems modules (January 2018 to October 2018)</w:t>
      </w:r>
    </w:p>
    <w:p>
      <w:pPr>
        <w:pStyle w:val="ListBullet"/>
      </w:pPr>
      <w:r>
        <w:rPr>
          <w:rFonts w:ascii="Garamond" w:hAnsi="Garamond"/>
          <w:color w:val="71717A"/>
          <w:sz w:val="20"/>
        </w:rPr>
        <w:t>Led ECC to S/4HANA 1610 Migration for ORYX GTL including Finance (New GL, AR, AP, Banking, AA) and Controlling (CC, IO, PA, PC, Product Costing) (August 2017 to March 2018)</w:t>
      </w:r>
    </w:p>
    <w:p>
      <w:r>
        <w:rPr>
          <w:rFonts w:ascii="Garamond" w:hAnsi="Garamond"/>
          <w:b/>
          <w:color w:val="3F3F46"/>
          <w:sz w:val="22"/>
        </w:rPr>
        <w:t>Senior SAP FI/CO/PS Consultant — ISS Middle East FZC</w:t>
      </w:r>
    </w:p>
    <w:p>
      <w:r>
        <w:rPr>
          <w:rFonts w:ascii="Garamond" w:hAnsi="Garamond"/>
          <w:b w:val="0"/>
          <w:color w:val="9CA3AF"/>
          <w:sz w:val="20"/>
        </w:rPr>
        <w:t>Feb 2017 – May 2017  •  Dubai, UAE</w:t>
      </w:r>
    </w:p>
    <w:p>
      <w:r>
        <w:rPr>
          <w:rFonts w:ascii="Garamond" w:hAnsi="Garamond"/>
          <w:b w:val="0"/>
          <w:color w:val="2A2A2A"/>
          <w:sz w:val="22"/>
        </w:rPr>
        <w:t>Delivered SAP S/4HANA 1610 implementation for Al Khalili Group in Muscat, Oman, as Senior SAP FI/CO/PS Consultant. Responsible for implementing and configuring Finance modules including New GL, AR, AP, Banking, and Asset Accounting, along with Controlling modules covering Cost Center (CC), Internal Orders (IO), Profitability Analysis (PA), and Profit Center (PC).</w:t>
      </w:r>
    </w:p>
    <w:p>
      <w:pPr>
        <w:pStyle w:val="ListBullet"/>
      </w:pPr>
      <w:r>
        <w:rPr>
          <w:rFonts w:ascii="Garamond" w:hAnsi="Garamond"/>
          <w:color w:val="71717A"/>
          <w:sz w:val="20"/>
        </w:rPr>
        <w:t>Implemented Finance modules: New GL, AR, AP, Banking, Asset Accounting for Al Khalili Group, Muscat, Oman</w:t>
      </w:r>
    </w:p>
    <w:p>
      <w:pPr>
        <w:pStyle w:val="ListBullet"/>
      </w:pPr>
      <w:r>
        <w:rPr>
          <w:rFonts w:ascii="Garamond" w:hAnsi="Garamond"/>
          <w:color w:val="71717A"/>
          <w:sz w:val="20"/>
        </w:rPr>
        <w:t>Configured Controlling modules: Cost Center (CC), Internal Orders (IO), Profitability Analysis (PA), Profit Center (PC)</w:t>
      </w:r>
    </w:p>
    <w:p>
      <w:r>
        <w:rPr>
          <w:rFonts w:ascii="Garamond" w:hAnsi="Garamond"/>
          <w:b/>
          <w:color w:val="3F3F46"/>
          <w:sz w:val="22"/>
        </w:rPr>
        <w:t>Senior SAP FI/CO/PS Consultant — Tyconz (Currently PWC Middle East)</w:t>
      </w:r>
    </w:p>
    <w:p>
      <w:r>
        <w:rPr>
          <w:rFonts w:ascii="Garamond" w:hAnsi="Garamond"/>
          <w:b w:val="0"/>
          <w:color w:val="9CA3AF"/>
          <w:sz w:val="20"/>
        </w:rPr>
        <w:t>Oct 2015 – Feb 2017  •  Doha, Qatar</w:t>
      </w:r>
    </w:p>
    <w:p>
      <w:r>
        <w:rPr>
          <w:rFonts w:ascii="Garamond" w:hAnsi="Garamond"/>
          <w:b w:val="0"/>
          <w:color w:val="2A2A2A"/>
          <w:sz w:val="22"/>
        </w:rPr>
        <w:t>Led SAP ECC6 EHP7 and SAP ECC6 EHP7 implementations in Qatar for Al Qamra Holding Group and MIDMAC Contracting Co. as Senior Consultant. Delivered comprehensive Finance implementations (New GL, AR, AP, Bank Account Management, Cash Operations, Asset Accounting), Controlling modules (CC, IO, PA, PC), and Project Systems modules, ensuring end-to-end configuration and integration across business processes.</w:t>
      </w:r>
    </w:p>
    <w:p>
      <w:pPr>
        <w:pStyle w:val="ListBullet"/>
      </w:pPr>
      <w:r>
        <w:rPr>
          <w:rFonts w:ascii="Garamond" w:hAnsi="Garamond"/>
          <w:color w:val="71717A"/>
          <w:sz w:val="20"/>
        </w:rPr>
        <w:t>Implemented Finance modules (New GL, AR, AP, Bank Account Management, Cash Operations, New Asset Accounting) and Controlling (CC, IO, PA, PC) for Al Qamra Holding Group - SAP ECC6, EHP7 (August 2017 to December 2017)</w:t>
      </w:r>
    </w:p>
    <w:p>
      <w:pPr>
        <w:pStyle w:val="ListBullet"/>
      </w:pPr>
      <w:r>
        <w:rPr>
          <w:rFonts w:ascii="Garamond" w:hAnsi="Garamond"/>
          <w:color w:val="71717A"/>
          <w:sz w:val="20"/>
        </w:rPr>
        <w:t>Delivered SAP ECC6 EHP7 Implementation for MIDMAC Contracting Co. covering Finance (New GL, AR, AP, Banking, AA), Controlling (CC, IO, PA, PC), and Project Systems (October 2015 to February 2017)</w:t>
      </w:r>
    </w:p>
    <w:p>
      <w:r>
        <w:rPr>
          <w:rFonts w:ascii="Garamond" w:hAnsi="Garamond"/>
          <w:b/>
          <w:color w:val="3F3F46"/>
          <w:sz w:val="22"/>
        </w:rPr>
        <w:t>Senior Consultant — Accenture Singapore</w:t>
      </w:r>
    </w:p>
    <w:p>
      <w:r>
        <w:rPr>
          <w:rFonts w:ascii="Garamond" w:hAnsi="Garamond"/>
          <w:b w:val="0"/>
          <w:color w:val="9CA3AF"/>
          <w:sz w:val="20"/>
        </w:rPr>
        <w:t>Oct 2014 – Oct 2015  •  Singapore</w:t>
      </w:r>
    </w:p>
    <w:p>
      <w:r>
        <w:rPr>
          <w:rFonts w:ascii="Garamond" w:hAnsi="Garamond"/>
          <w:b w:val="0"/>
          <w:color w:val="2A2A2A"/>
          <w:sz w:val="22"/>
        </w:rPr>
        <w:t>Provided production support and consulting services for Ministry of Finance (MOF), Singapore on SAP ECC6 environment as Senior Consultant. Supported Finance modules (New GL, Bank Reconciliation), Funds Management, Controlling (Cost Element, Cost Center, Internal Orders, Profit Center), and Project Systems modules, delivering ongoing maintenance, issue resolution, and system enhancements.</w:t>
      </w:r>
    </w:p>
    <w:p>
      <w:pPr>
        <w:pStyle w:val="ListBullet"/>
      </w:pPr>
      <w:r>
        <w:rPr>
          <w:rFonts w:ascii="Garamond" w:hAnsi="Garamond"/>
          <w:color w:val="71717A"/>
          <w:sz w:val="20"/>
        </w:rPr>
        <w:t>Delivered production support for Finance modules (New GL, Bank Reconciliation), Funds Management, and Controlling (CCA, IO) for Ministry of Finance (MOF), Singapore</w:t>
      </w:r>
    </w:p>
    <w:p>
      <w:pPr>
        <w:pStyle w:val="ListBullet"/>
      </w:pPr>
      <w:r>
        <w:rPr>
          <w:rFonts w:ascii="Garamond" w:hAnsi="Garamond"/>
          <w:color w:val="71717A"/>
          <w:sz w:val="20"/>
        </w:rPr>
        <w:t>Supported Controlling modules: Cost Element (CE), Cost Center (CC), Internal Orders (IO), Profit Center (PC), and Project Systems</w:t>
      </w:r>
    </w:p>
    <w:p>
      <w:r>
        <w:rPr>
          <w:rFonts w:ascii="Garamond" w:hAnsi="Garamond"/>
          <w:b/>
          <w:color w:val="3F3F46"/>
          <w:sz w:val="22"/>
        </w:rPr>
        <w:t>Senior Application Consultant — CSC Technology Singapore Pvt. Ltd.</w:t>
      </w:r>
    </w:p>
    <w:p>
      <w:r>
        <w:rPr>
          <w:rFonts w:ascii="Garamond" w:hAnsi="Garamond"/>
          <w:b w:val="0"/>
          <w:color w:val="9CA3AF"/>
          <w:sz w:val="20"/>
        </w:rPr>
        <w:t>Oct 2012 – Aug 2014  •  Singapore</w:t>
      </w:r>
    </w:p>
    <w:p>
      <w:r>
        <w:rPr>
          <w:rFonts w:ascii="Garamond" w:hAnsi="Garamond"/>
          <w:b w:val="0"/>
          <w:color w:val="2A2A2A"/>
          <w:sz w:val="22"/>
        </w:rPr>
        <w:t>Served as Senior Application Consultant delivering SAP ECC6 implementation and production support for Defense Science and Technology (DSTA), Singapore. Led Controlling and Project Systems module implementation and provided ongoing production support, covering Cost Element, Cost Center, Internal Orders, Profit Center, and comprehensive Project Systems functionality.</w:t>
      </w:r>
    </w:p>
    <w:p>
      <w:pPr>
        <w:pStyle w:val="ListBullet"/>
      </w:pPr>
      <w:r>
        <w:rPr>
          <w:rFonts w:ascii="Garamond" w:hAnsi="Garamond"/>
          <w:color w:val="71717A"/>
          <w:sz w:val="20"/>
        </w:rPr>
        <w:t>Led Controlling and Project Systems modules implementation and production support for Defence Science and Technology (DSTA), Singapore (December 2013 to August 2014)</w:t>
      </w:r>
    </w:p>
    <w:p>
      <w:pPr>
        <w:pStyle w:val="ListBullet"/>
      </w:pPr>
      <w:r>
        <w:rPr>
          <w:rFonts w:ascii="Garamond" w:hAnsi="Garamond"/>
          <w:color w:val="71717A"/>
          <w:sz w:val="20"/>
        </w:rPr>
        <w:t>Configured and supported Controlling modules: Cost Element (CE), Cost Center (CC), Internal Orders (IO), Profit Center (PC), and Project Systems</w:t>
      </w:r>
    </w:p>
    <w:p>
      <w:r>
        <w:rPr>
          <w:rFonts w:ascii="Garamond" w:hAnsi="Garamond"/>
          <w:b/>
          <w:color w:val="3F3F46"/>
          <w:sz w:val="22"/>
        </w:rPr>
        <w:t>Senior Consultant — iPerintis (formerly HCL Axon, Synergy Log-In Systems Sdn Bhd)</w:t>
      </w:r>
    </w:p>
    <w:p>
      <w:r>
        <w:rPr>
          <w:rFonts w:ascii="Garamond" w:hAnsi="Garamond"/>
          <w:b w:val="0"/>
          <w:color w:val="9CA3AF"/>
          <w:sz w:val="20"/>
        </w:rPr>
        <w:t>Aug 2011 – Sep 2012  •  Malaysia</w:t>
      </w:r>
    </w:p>
    <w:p>
      <w:r>
        <w:rPr>
          <w:rFonts w:ascii="Garamond" w:hAnsi="Garamond"/>
          <w:b w:val="0"/>
          <w:color w:val="2A2A2A"/>
          <w:sz w:val="22"/>
        </w:rPr>
        <w:t>Led SAP Upgrade Implementation for PETRONAS Chemicals Group (PCG), Malaysia, as Senior SAP FI/CO Consultant. Responsible for upgrading and configuring FI and CO sub-modules including New GL, AR, AP, Cash and Banking, EBS, CCA, IO, PCA, CO-PA, and Product Costing, managing integration with PS, SD, and MM modules, and resolving post-go-live issues.</w:t>
      </w:r>
    </w:p>
    <w:p>
      <w:pPr>
        <w:pStyle w:val="ListBullet"/>
      </w:pPr>
      <w:r>
        <w:rPr>
          <w:rFonts w:ascii="Garamond" w:hAnsi="Garamond"/>
          <w:color w:val="71717A"/>
          <w:sz w:val="20"/>
        </w:rPr>
        <w:t>Led FI &amp; CO Upgrade Implementation and Post Go-Live Support for PETRONAS Chemicals Group (PCG), Malaysia</w:t>
      </w:r>
    </w:p>
    <w:p>
      <w:pPr>
        <w:pStyle w:val="ListBullet"/>
      </w:pPr>
      <w:r>
        <w:rPr>
          <w:rFonts w:ascii="Garamond" w:hAnsi="Garamond"/>
          <w:color w:val="71717A"/>
          <w:sz w:val="20"/>
        </w:rPr>
        <w:t>Configured FI sub-modules: New GL, AR, AP, Cash and Banking, Electronic Bank Statement (EBS)</w:t>
      </w:r>
    </w:p>
    <w:p>
      <w:pPr>
        <w:pStyle w:val="ListBullet"/>
      </w:pPr>
      <w:r>
        <w:rPr>
          <w:rFonts w:ascii="Garamond" w:hAnsi="Garamond"/>
          <w:color w:val="71717A"/>
          <w:sz w:val="20"/>
        </w:rPr>
        <w:t>Configured CO sub-modules: CCA, IO, PCA, CO-PA, and Product Costing with integration to FI, CO, PS, SD, and MM</w:t>
      </w:r>
    </w:p>
    <w:p>
      <w:pPr>
        <w:pStyle w:val="ListBullet"/>
      </w:pPr>
      <w:r>
        <w:rPr>
          <w:rFonts w:ascii="Garamond" w:hAnsi="Garamond"/>
          <w:color w:val="71717A"/>
          <w:sz w:val="20"/>
        </w:rPr>
        <w:t>Resolved post-go-live issues and provided production support</w:t>
      </w:r>
    </w:p>
    <w:p>
      <w:r>
        <w:rPr>
          <w:rFonts w:ascii="Garamond" w:hAnsi="Garamond"/>
          <w:b/>
          <w:color w:val="3F3F46"/>
          <w:sz w:val="22"/>
        </w:rPr>
        <w:t>Senior Consultant — Privasia Technology Sdn. Bhd.</w:t>
      </w:r>
    </w:p>
    <w:p>
      <w:r>
        <w:rPr>
          <w:rFonts w:ascii="Garamond" w:hAnsi="Garamond"/>
          <w:b w:val="0"/>
          <w:color w:val="9CA3AF"/>
          <w:sz w:val="20"/>
        </w:rPr>
        <w:t>May 2009 – Jul 2011  •  Malaysia</w:t>
      </w:r>
    </w:p>
    <w:p>
      <w:r>
        <w:rPr>
          <w:rFonts w:ascii="Garamond" w:hAnsi="Garamond"/>
          <w:b w:val="0"/>
          <w:color w:val="2A2A2A"/>
          <w:sz w:val="22"/>
        </w:rPr>
        <w:t>Delivered SAP implementation and production support services for Westport's, Malaysia, as Senior SAP FI/CO Consultant. Implemented Finance modules (New GL, AR, AP, AA) and Controlling modules (CCA, IO, CO-PA, Product Costing, Profit Center Accounting) with integration to SD and MM modules, while providing ongoing production support and issue resolution.</w:t>
      </w:r>
    </w:p>
    <w:p>
      <w:pPr>
        <w:pStyle w:val="ListBullet"/>
      </w:pPr>
      <w:r>
        <w:rPr>
          <w:rFonts w:ascii="Garamond" w:hAnsi="Garamond"/>
          <w:color w:val="71717A"/>
          <w:sz w:val="20"/>
        </w:rPr>
        <w:t>Implemented FI modules: New GL, AR, AP, and Asset Accounting (AA)</w:t>
      </w:r>
    </w:p>
    <w:p>
      <w:pPr>
        <w:pStyle w:val="ListBullet"/>
      </w:pPr>
      <w:r>
        <w:rPr>
          <w:rFonts w:ascii="Garamond" w:hAnsi="Garamond"/>
          <w:color w:val="71717A"/>
          <w:sz w:val="20"/>
        </w:rPr>
        <w:t>Implemented CO modules: CCA, IO, CO-PA, Product Costing, and Profit Center Accounting</w:t>
      </w:r>
    </w:p>
    <w:p>
      <w:pPr>
        <w:pStyle w:val="ListBullet"/>
      </w:pPr>
      <w:r>
        <w:rPr>
          <w:rFonts w:ascii="Garamond" w:hAnsi="Garamond"/>
          <w:color w:val="71717A"/>
          <w:sz w:val="20"/>
        </w:rPr>
        <w:t>Managed integration with FI, CO, SD, and MM modules and provided production support</w:t>
      </w:r>
    </w:p>
    <w:p>
      <w:r>
        <w:rPr>
          <w:rFonts w:ascii="Garamond" w:hAnsi="Garamond"/>
          <w:b/>
          <w:color w:val="3F3F46"/>
          <w:sz w:val="22"/>
        </w:rPr>
        <w:t>Consultant — Hewlett-Packard (H.P) (formerly Shell InfoTech)</w:t>
      </w:r>
    </w:p>
    <w:p>
      <w:r>
        <w:rPr>
          <w:rFonts w:ascii="Garamond" w:hAnsi="Garamond"/>
          <w:b w:val="0"/>
          <w:color w:val="9CA3AF"/>
          <w:sz w:val="20"/>
        </w:rPr>
        <w:t>Sep 2008 – Feb 2009  •  Singapore</w:t>
      </w:r>
    </w:p>
    <w:p>
      <w:r>
        <w:rPr>
          <w:rFonts w:ascii="Garamond" w:hAnsi="Garamond"/>
          <w:b w:val="0"/>
          <w:color w:val="2A2A2A"/>
          <w:sz w:val="22"/>
        </w:rPr>
        <w:t>Delivered SAP ECC6 roll-out implementation for Toll Logistics (Asia) Limited, Singapore, as SAP FI/CO Consultant. Responsible for configuration of FI and CO modules to extend SAP functionality to new business units or geographies within the Toll Logistics organization.</w:t>
      </w:r>
    </w:p>
    <w:p>
      <w:pPr>
        <w:pStyle w:val="ListBullet"/>
      </w:pPr>
      <w:r>
        <w:rPr>
          <w:rFonts w:ascii="Garamond" w:hAnsi="Garamond"/>
          <w:color w:val="71717A"/>
          <w:sz w:val="20"/>
        </w:rPr>
        <w:t>Delivered SAP roll-out implementation for Toll Logistics (Asia) Limited, Singapore</w:t>
      </w:r>
    </w:p>
    <w:p>
      <w:pPr>
        <w:pStyle w:val="ListBullet"/>
      </w:pPr>
      <w:r>
        <w:rPr>
          <w:rFonts w:ascii="Garamond" w:hAnsi="Garamond"/>
          <w:color w:val="71717A"/>
          <w:sz w:val="20"/>
        </w:rPr>
        <w:t>Configured FI and CO modules for business expansion</w:t>
      </w:r>
    </w:p>
    <w:p>
      <w:r>
        <w:rPr>
          <w:rFonts w:ascii="Garamond" w:hAnsi="Garamond"/>
          <w:b/>
          <w:color w:val="3F3F46"/>
          <w:sz w:val="22"/>
        </w:rPr>
        <w:t>Consultant — NIIT Technologies</w:t>
      </w:r>
    </w:p>
    <w:p>
      <w:r>
        <w:rPr>
          <w:rFonts w:ascii="Garamond" w:hAnsi="Garamond"/>
          <w:b w:val="0"/>
          <w:color w:val="9CA3AF"/>
          <w:sz w:val="20"/>
        </w:rPr>
        <w:t>Jul 2006 – Jun 2008  •  India</w:t>
      </w:r>
    </w:p>
    <w:p>
      <w:r>
        <w:rPr>
          <w:rFonts w:ascii="Garamond" w:hAnsi="Garamond"/>
          <w:b w:val="0"/>
          <w:color w:val="2A2A2A"/>
          <w:sz w:val="22"/>
        </w:rPr>
        <w:t>Led SAP roll-out implementation for ACC (Associated Cement Companies) Ltd., India, as SAP FI/CO Consultant. Implemented comprehensive Finance modules (GL, AR, AP, AA) and Controlling modules (CCA, IO, CO-PA, PCA, Product Costing), and provided post-go-live support to ensure stable operations and issue resolution.</w:t>
      </w:r>
    </w:p>
    <w:p>
      <w:pPr>
        <w:pStyle w:val="ListBullet"/>
      </w:pPr>
      <w:r>
        <w:rPr>
          <w:rFonts w:ascii="Garamond" w:hAnsi="Garamond"/>
          <w:color w:val="71717A"/>
          <w:sz w:val="20"/>
        </w:rPr>
        <w:t>Led roll-out implementation of FI modules: GL, AR, AP, and Asset Accounting (AA)</w:t>
      </w:r>
    </w:p>
    <w:p>
      <w:pPr>
        <w:pStyle w:val="ListBullet"/>
      </w:pPr>
      <w:r>
        <w:rPr>
          <w:rFonts w:ascii="Garamond" w:hAnsi="Garamond"/>
          <w:color w:val="71717A"/>
          <w:sz w:val="20"/>
        </w:rPr>
        <w:t>Implemented CO modules: CCA, IO, CO-PA, PCA, and Product Costing</w:t>
      </w:r>
    </w:p>
    <w:p>
      <w:pPr>
        <w:pStyle w:val="ListBullet"/>
      </w:pPr>
      <w:r>
        <w:rPr>
          <w:rFonts w:ascii="Garamond" w:hAnsi="Garamond"/>
          <w:color w:val="71717A"/>
          <w:sz w:val="20"/>
        </w:rPr>
        <w:t>Provided post-go-live support and issue resolution</w:t>
      </w:r>
    </w:p>
    <w:p>
      <w:r>
        <w:rPr>
          <w:rFonts w:ascii="Garamond" w:hAnsi="Garamond"/>
          <w:b/>
          <w:color w:val="3F3F46"/>
          <w:sz w:val="22"/>
        </w:rPr>
        <w:t>Consultant — Accenture Services Pvt., Ltd.</w:t>
      </w:r>
    </w:p>
    <w:p>
      <w:r>
        <w:rPr>
          <w:rFonts w:ascii="Garamond" w:hAnsi="Garamond"/>
          <w:b w:val="0"/>
          <w:color w:val="9CA3AF"/>
          <w:sz w:val="20"/>
        </w:rPr>
        <w:t>Oct 2004 – Jun 2006  •  India</w:t>
      </w:r>
    </w:p>
    <w:p>
      <w:r>
        <w:rPr>
          <w:rFonts w:ascii="Garamond" w:hAnsi="Garamond"/>
          <w:b w:val="0"/>
          <w:color w:val="2A2A2A"/>
          <w:sz w:val="22"/>
        </w:rPr>
        <w:t>Provided production support services for British Petroleum (BP) - UK as SAP FI/CO Consultant based in India. Analyzed and resolved trouble tickets for FI sub-modules, delivering timely issue resolution and system maintenance to support ongoing business operations.</w:t>
      </w:r>
    </w:p>
    <w:p>
      <w:pPr>
        <w:pStyle w:val="ListBullet"/>
      </w:pPr>
      <w:r>
        <w:rPr>
          <w:rFonts w:ascii="Garamond" w:hAnsi="Garamond"/>
          <w:color w:val="71717A"/>
          <w:sz w:val="20"/>
        </w:rPr>
        <w:t>Analyzed and provided solutions to trouble tickets for FI sub-modules for B.P (British Petroleum) - UK (October 2005 to June 2006)</w:t>
      </w:r>
    </w:p>
    <w:p>
      <w:pPr>
        <w:pStyle w:val="ListBullet"/>
      </w:pPr>
      <w:r>
        <w:rPr>
          <w:rFonts w:ascii="Garamond" w:hAnsi="Garamond"/>
          <w:color w:val="71717A"/>
          <w:sz w:val="20"/>
        </w:rPr>
        <w:t>Supported SAP implementation for Hansol Paper, Korea, involved in project preparations, configuration of GL, AR, AP, Banking, and documentation (October 2004 to September 2005)</w:t>
      </w:r>
    </w:p>
    <w:p>
      <w:pPr>
        <w:spacing w:before="200" w:after="60"/>
      </w:pPr>
      <w:r>
        <w:rPr>
          <w:rFonts w:ascii="Garamond" w:hAnsi="Garamond"/>
          <w:b/>
          <w:color w:val="1E3A8A"/>
          <w:sz w:val="22"/>
        </w:rPr>
        <w:t>EDUCATION</w:t>
      </w:r>
    </w:p>
    <w:p>
      <w:r>
        <w:rPr>
          <w:rFonts w:ascii="Garamond" w:hAnsi="Garamond"/>
          <w:b/>
          <w:color w:val="3F3F46"/>
          <w:sz w:val="22"/>
        </w:rPr>
        <w:t>Master of Business Administration (M.B.A), Finance</w:t>
      </w:r>
    </w:p>
    <w:p>
      <w:r>
        <w:rPr>
          <w:rFonts w:ascii="Garamond" w:hAnsi="Garamond"/>
          <w:b/>
          <w:color w:val="3F3F46"/>
          <w:sz w:val="22"/>
        </w:rPr>
        <w:t>Bachelor of Commerce (B.Com)</w:t>
      </w:r>
    </w:p>
    <w:p>
      <w:r>
        <w:rPr>
          <w:rFonts w:ascii="Garamond" w:hAnsi="Garamond"/>
          <w:b/>
          <w:color w:val="3F3F46"/>
          <w:sz w:val="22"/>
        </w:rPr>
        <w:t>Post Graduate Diploma in Computer Application (P.G.D.C.A)</w:t>
      </w:r>
    </w:p>
    <w:p>
      <w:pPr>
        <w:spacing w:before="200" w:after="60"/>
      </w:pPr>
      <w:r>
        <w:rPr>
          <w:rFonts w:ascii="Garamond" w:hAnsi="Garamond"/>
          <w:b/>
          <w:color w:val="1E3A8A"/>
          <w:sz w:val="22"/>
        </w:rPr>
        <w:t>CERTIFICATIONS</w:t>
      </w:r>
    </w:p>
    <w:p>
      <w:r>
        <w:rPr>
          <w:rFonts w:ascii="Garamond" w:hAnsi="Garamond"/>
          <w:b/>
          <w:color w:val="3F3F46"/>
          <w:sz w:val="22"/>
        </w:rPr>
        <w:t>SAP Certified Application Associate - SAP S/4HANA for Management Accounting Associates</w:t>
      </w:r>
    </w:p>
    <w:p>
      <w:r>
        <w:rPr>
          <w:rFonts w:ascii="Garamond" w:hAnsi="Garamond"/>
          <w:b w:val="0"/>
          <w:color w:val="9CA3AF"/>
          <w:sz w:val="20"/>
        </w:rPr>
        <w:t>SAP  •  SAP S/4HANA 1909</w:t>
      </w:r>
    </w:p>
    <w:p>
      <w:r>
        <w:rPr>
          <w:rFonts w:ascii="Garamond" w:hAnsi="Garamond"/>
          <w:b/>
          <w:color w:val="3F3F46"/>
          <w:sz w:val="22"/>
        </w:rPr>
        <w:t>SAP Certified Application Associate - SAP S/4HANA for Financial Accounting Associates</w:t>
      </w:r>
    </w:p>
    <w:p>
      <w:r>
        <w:rPr>
          <w:rFonts w:ascii="Garamond" w:hAnsi="Garamond"/>
          <w:b w:val="0"/>
          <w:color w:val="9CA3AF"/>
          <w:sz w:val="20"/>
        </w:rPr>
        <w:t>SAP  •  SAP S/4HANA 1909</w:t>
      </w:r>
    </w:p>
    <w:p>
      <w:r>
        <w:rPr>
          <w:rFonts w:ascii="Garamond" w:hAnsi="Garamond"/>
          <w:b/>
          <w:color w:val="3F3F46"/>
          <w:sz w:val="22"/>
        </w:rPr>
        <w:t>SAP Certified Application Associate – Management Accounting (CO) with SAP ERP 6.0</w:t>
      </w:r>
    </w:p>
    <w:p>
      <w:r>
        <w:rPr>
          <w:rFonts w:ascii="Garamond" w:hAnsi="Garamond"/>
          <w:b w:val="0"/>
          <w:color w:val="9CA3AF"/>
          <w:sz w:val="20"/>
        </w:rPr>
        <w:t>SAP</w:t>
      </w:r>
    </w:p>
    <w:p>
      <w:r>
        <w:rPr>
          <w:rFonts w:ascii="Garamond" w:hAnsi="Garamond"/>
          <w:b/>
          <w:color w:val="3F3F46"/>
          <w:sz w:val="22"/>
        </w:rPr>
        <w:t>SAP Certified Application Associate – Financial Accounting (FI) with SAP ERP 6.0</w:t>
      </w:r>
    </w:p>
    <w:p>
      <w:r>
        <w:rPr>
          <w:rFonts w:ascii="Garamond" w:hAnsi="Garamond"/>
          <w:b w:val="0"/>
          <w:color w:val="9CA3AF"/>
          <w:sz w:val="20"/>
        </w:rPr>
        <w:t>SAP</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